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A07B5" w:rsidRDefault="00FA07B5"/>
    <w:p w14:paraId="00000002" w14:textId="77777777" w:rsidR="00FA07B5" w:rsidRDefault="00FA07B5"/>
    <w:p w14:paraId="00000003" w14:textId="77777777" w:rsidR="00FA07B5" w:rsidRDefault="00FA07B5">
      <w:pPr>
        <w:rPr>
          <w:b/>
        </w:rPr>
      </w:pPr>
    </w:p>
    <w:p w14:paraId="00000009" w14:textId="783C1412" w:rsidR="00FA07B5" w:rsidRPr="00C212BC" w:rsidRDefault="00000000">
      <w:pPr>
        <w:rPr>
          <w:bCs/>
        </w:rPr>
      </w:pPr>
      <w:r>
        <w:rPr>
          <w:b/>
        </w:rPr>
        <w:t>Attendees:</w:t>
      </w:r>
      <w:r w:rsidR="00C212BC">
        <w:rPr>
          <w:b/>
        </w:rPr>
        <w:t xml:space="preserve"> </w:t>
      </w:r>
      <w:r w:rsidR="00C212BC">
        <w:rPr>
          <w:bCs/>
        </w:rPr>
        <w:t xml:space="preserve">Jamie Kuhn, Randall King, Marisa Williams, Betsy Farmer, Marcia </w:t>
      </w:r>
      <w:proofErr w:type="spellStart"/>
      <w:r w:rsidR="00C212BC">
        <w:rPr>
          <w:bCs/>
        </w:rPr>
        <w:t>Oglan</w:t>
      </w:r>
      <w:proofErr w:type="spellEnd"/>
      <w:r w:rsidR="00C212BC">
        <w:rPr>
          <w:bCs/>
        </w:rPr>
        <w:t>, Michelle Fontana, Milena Nigam</w:t>
      </w:r>
    </w:p>
    <w:p w14:paraId="0000000A" w14:textId="77777777" w:rsidR="00FA07B5" w:rsidRDefault="00FA07B5"/>
    <w:p w14:paraId="72E24136" w14:textId="10B8A2F1" w:rsidR="00C212BC" w:rsidRDefault="00C212BC">
      <w:pPr>
        <w:rPr>
          <w:bCs/>
        </w:rPr>
      </w:pPr>
      <w:r>
        <w:rPr>
          <w:bCs/>
        </w:rPr>
        <w:t>Jamie gave a short legal update.</w:t>
      </w:r>
    </w:p>
    <w:p w14:paraId="164FC148" w14:textId="0CB6B6CF" w:rsidR="00C212BC" w:rsidRDefault="00C212BC">
      <w:pPr>
        <w:rPr>
          <w:bCs/>
        </w:rPr>
      </w:pPr>
    </w:p>
    <w:p w14:paraId="588FD9E5" w14:textId="7BC37212" w:rsidR="00C212BC" w:rsidRDefault="00C212BC">
      <w:pPr>
        <w:rPr>
          <w:bCs/>
        </w:rPr>
      </w:pPr>
      <w:r>
        <w:rPr>
          <w:bCs/>
        </w:rPr>
        <w:t>Personnel update: Director of Operations</w:t>
      </w:r>
    </w:p>
    <w:p w14:paraId="393052EF" w14:textId="4188BD4A" w:rsidR="00C212BC" w:rsidRDefault="00C212BC" w:rsidP="00C212BC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Marisa will give Marcia the drafted job description on Monday; Randy confirmed that we can pull funds from our reserve for the first two years to cover the salary and benefits while we work to build our operating budget</w:t>
      </w:r>
    </w:p>
    <w:p w14:paraId="42D78EBF" w14:textId="1380C22F" w:rsidR="00C212BC" w:rsidRDefault="00C212BC" w:rsidP="00C212BC">
      <w:pPr>
        <w:rPr>
          <w:bCs/>
        </w:rPr>
      </w:pPr>
    </w:p>
    <w:p w14:paraId="4DA6486F" w14:textId="4A1A13F2" w:rsidR="00C212BC" w:rsidRPr="001B1A30" w:rsidRDefault="00C212BC" w:rsidP="001B1A30">
      <w:pPr>
        <w:rPr>
          <w:bCs/>
        </w:rPr>
      </w:pPr>
      <w:r>
        <w:rPr>
          <w:bCs/>
        </w:rPr>
        <w:t>Finance update</w:t>
      </w:r>
      <w:r w:rsidR="001B1A30">
        <w:rPr>
          <w:bCs/>
        </w:rPr>
        <w:t>: t</w:t>
      </w:r>
      <w:r w:rsidRPr="001B1A30">
        <w:rPr>
          <w:bCs/>
        </w:rPr>
        <w:t>he Finance Committee met in August to streamline HEARTH’s bank accounts; additional $ went into a Fidelity fund with rates around 2%</w:t>
      </w:r>
    </w:p>
    <w:p w14:paraId="6CC48FD7" w14:textId="21625A4A" w:rsidR="00C212BC" w:rsidRDefault="00C212BC" w:rsidP="00C212BC">
      <w:pPr>
        <w:rPr>
          <w:bCs/>
        </w:rPr>
      </w:pPr>
    </w:p>
    <w:p w14:paraId="552E85A6" w14:textId="0C63FCFB" w:rsidR="00C212BC" w:rsidRDefault="00C212BC" w:rsidP="00C212BC">
      <w:pPr>
        <w:rPr>
          <w:bCs/>
        </w:rPr>
      </w:pPr>
      <w:r>
        <w:rPr>
          <w:bCs/>
        </w:rPr>
        <w:t>Hat’s Off</w:t>
      </w:r>
    </w:p>
    <w:p w14:paraId="72ECDD68" w14:textId="59DC3064" w:rsidR="00C212BC" w:rsidRDefault="00C212BC" w:rsidP="00C212BC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$80,000+ in sponsorship; most of tickets purchased to date are VIP; we’ve raised the </w:t>
      </w:r>
      <w:proofErr w:type="gramStart"/>
      <w:r>
        <w:rPr>
          <w:bCs/>
        </w:rPr>
        <w:t>money</w:t>
      </w:r>
      <w:proofErr w:type="gramEnd"/>
      <w:r>
        <w:rPr>
          <w:bCs/>
        </w:rPr>
        <w:t xml:space="preserve"> but we still need to fill the venue with attendees (“raise the fun”)</w:t>
      </w:r>
    </w:p>
    <w:p w14:paraId="73DFD27B" w14:textId="6170F314" w:rsidR="00C212BC" w:rsidRDefault="00C212BC" w:rsidP="00C212BC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Jamie will send out email blast to </w:t>
      </w:r>
      <w:proofErr w:type="gramStart"/>
      <w:r>
        <w:rPr>
          <w:bCs/>
        </w:rPr>
        <w:t>Board;</w:t>
      </w:r>
      <w:proofErr w:type="gramEnd"/>
      <w:r>
        <w:rPr>
          <w:bCs/>
        </w:rPr>
        <w:t xml:space="preserve"> big push on HEARTH’s social media</w:t>
      </w:r>
    </w:p>
    <w:p w14:paraId="452A201B" w14:textId="5DA8117F" w:rsidR="001B1A30" w:rsidRDefault="001B1A30" w:rsidP="00C212BC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Jenny and Michelle are meeting later today to do a media blitz</w:t>
      </w:r>
    </w:p>
    <w:p w14:paraId="3BA997A4" w14:textId="06A6C0AE" w:rsidR="000F703F" w:rsidRDefault="000F703F" w:rsidP="000F703F">
      <w:pPr>
        <w:rPr>
          <w:bCs/>
        </w:rPr>
      </w:pPr>
    </w:p>
    <w:p w14:paraId="463A9812" w14:textId="356BE6E9" w:rsidR="000F703F" w:rsidRDefault="000F703F" w:rsidP="000F703F">
      <w:pPr>
        <w:rPr>
          <w:bCs/>
        </w:rPr>
      </w:pPr>
      <w:r>
        <w:rPr>
          <w:bCs/>
        </w:rPr>
        <w:t>Purses</w:t>
      </w:r>
    </w:p>
    <w:p w14:paraId="07864274" w14:textId="6227F1EB" w:rsidR="000F703F" w:rsidRDefault="000F703F" w:rsidP="000F703F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>We’ve already surpassed past years in terms of level of sponsorships; fundraising is not the issue—again, we need to fill venue with attendees</w:t>
      </w:r>
    </w:p>
    <w:p w14:paraId="710FD474" w14:textId="3178C061" w:rsidR="000F703F" w:rsidRDefault="000F703F" w:rsidP="000F703F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>Tables of 10 = $650</w:t>
      </w:r>
    </w:p>
    <w:p w14:paraId="00791452" w14:textId="0F2FC5F2" w:rsidR="000F703F" w:rsidRDefault="000F703F" w:rsidP="000F703F">
      <w:pPr>
        <w:rPr>
          <w:bCs/>
        </w:rPr>
      </w:pPr>
    </w:p>
    <w:p w14:paraId="63AFF4F7" w14:textId="11772C8C" w:rsidR="000F703F" w:rsidRPr="001B1A30" w:rsidRDefault="000F703F" w:rsidP="001B1A30">
      <w:pPr>
        <w:rPr>
          <w:bCs/>
        </w:rPr>
      </w:pPr>
      <w:r>
        <w:rPr>
          <w:bCs/>
        </w:rPr>
        <w:t>Golf</w:t>
      </w:r>
      <w:r w:rsidR="001B1A30">
        <w:rPr>
          <w:bCs/>
        </w:rPr>
        <w:t xml:space="preserve">: </w:t>
      </w:r>
      <w:r w:rsidR="001B1A30" w:rsidRPr="001B1A30">
        <w:rPr>
          <w:bCs/>
        </w:rPr>
        <w:t>Marisa locked in the next 3 years at the same rate we’ve paid for the previous 3 years</w:t>
      </w:r>
    </w:p>
    <w:p w14:paraId="01137771" w14:textId="146E7BB8" w:rsidR="001B1A30" w:rsidRDefault="001B1A30" w:rsidP="001B1A30">
      <w:pPr>
        <w:rPr>
          <w:bCs/>
        </w:rPr>
      </w:pPr>
    </w:p>
    <w:p w14:paraId="6D8CEE20" w14:textId="23F4A7A4" w:rsidR="001B1A30" w:rsidRDefault="001B1A30" w:rsidP="001B1A30">
      <w:pPr>
        <w:rPr>
          <w:bCs/>
        </w:rPr>
      </w:pPr>
      <w:r>
        <w:rPr>
          <w:bCs/>
        </w:rPr>
        <w:t xml:space="preserve">Communications Committee held its inaugural meeting on Oct. 4; Committee includes Lea Brown and Milena Nigam + Megan Hepler and Cayden Walker; minutes available </w:t>
      </w:r>
      <w:proofErr w:type="gramStart"/>
      <w:r>
        <w:rPr>
          <w:bCs/>
        </w:rPr>
        <w:t>on Board</w:t>
      </w:r>
      <w:proofErr w:type="gramEnd"/>
      <w:r>
        <w:rPr>
          <w:bCs/>
        </w:rPr>
        <w:t xml:space="preserve"> portal</w:t>
      </w:r>
    </w:p>
    <w:p w14:paraId="7BCFFB91" w14:textId="74F2E455" w:rsidR="001B1A30" w:rsidRDefault="001B1A30" w:rsidP="001B1A30">
      <w:pPr>
        <w:rPr>
          <w:bCs/>
        </w:rPr>
      </w:pPr>
    </w:p>
    <w:p w14:paraId="252E780F" w14:textId="2D48F993" w:rsidR="001B1A30" w:rsidRDefault="001B1A30" w:rsidP="001B1A30">
      <w:pPr>
        <w:rPr>
          <w:bCs/>
        </w:rPr>
      </w:pPr>
      <w:r>
        <w:rPr>
          <w:bCs/>
        </w:rPr>
        <w:t>Strategic Planning Session</w:t>
      </w:r>
    </w:p>
    <w:p w14:paraId="6351795A" w14:textId="4AC87F61" w:rsidR="001B1A30" w:rsidRDefault="001B1A30" w:rsidP="001B1A30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Meeting scheduled for Nov. 2 12-3 at Comcast in Robinson, hosted by Mark Hutchinson</w:t>
      </w:r>
    </w:p>
    <w:p w14:paraId="08CB8BC7" w14:textId="7D0F6F5C" w:rsidR="001B1A30" w:rsidRDefault="001B1A30" w:rsidP="001B1A30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Randy and Michelle will attend from the Executive Board; Joan and Kim from Board; and several community members representing foundations, social service partners, maybe someone from Year Up (or other workforce development org); Betsy suggested Erin Dalton from Human Services should attend—the County has leftover COVID $ earmarked for workforce development</w:t>
      </w:r>
    </w:p>
    <w:p w14:paraId="09FF1287" w14:textId="038E672B" w:rsidR="001B1A30" w:rsidRDefault="001B1A30" w:rsidP="001B1A30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Programming Committee will take a slight pause to wait for direction from strategic plan </w:t>
      </w:r>
      <w:proofErr w:type="gramStart"/>
      <w:r>
        <w:rPr>
          <w:bCs/>
        </w:rPr>
        <w:t>and also</w:t>
      </w:r>
      <w:proofErr w:type="gramEnd"/>
      <w:r>
        <w:rPr>
          <w:bCs/>
        </w:rPr>
        <w:t xml:space="preserve"> to digest recent consultant report</w:t>
      </w:r>
    </w:p>
    <w:p w14:paraId="091888E8" w14:textId="27491DB3" w:rsidR="001B1A30" w:rsidRPr="001B1A30" w:rsidRDefault="001B1A30" w:rsidP="001B1A30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Marisa toured the 2</w:t>
      </w:r>
      <w:r w:rsidRPr="001B1A30">
        <w:rPr>
          <w:bCs/>
          <w:vertAlign w:val="superscript"/>
        </w:rPr>
        <w:t>nd</w:t>
      </w:r>
      <w:r>
        <w:rPr>
          <w:bCs/>
        </w:rPr>
        <w:t xml:space="preserve"> Ave housing and talked with folks from PNC; several buildings have been bought for transitional housing, but there doesn’t seem to be any real </w:t>
      </w:r>
      <w:r>
        <w:rPr>
          <w:bCs/>
        </w:rPr>
        <w:lastRenderedPageBreak/>
        <w:t xml:space="preserve">expertise or leadership; Marisa </w:t>
      </w:r>
      <w:proofErr w:type="gramStart"/>
      <w:r>
        <w:rPr>
          <w:bCs/>
        </w:rPr>
        <w:t>definitely needs</w:t>
      </w:r>
      <w:proofErr w:type="gramEnd"/>
      <w:r>
        <w:rPr>
          <w:bCs/>
        </w:rPr>
        <w:t xml:space="preserve"> to be at the table representing transitional housing</w:t>
      </w:r>
    </w:p>
    <w:p w14:paraId="4FF5CD34" w14:textId="42ED3CC3" w:rsidR="00C212BC" w:rsidRDefault="00C212BC">
      <w:r>
        <w:rPr>
          <w:color w:val="222222"/>
        </w:rPr>
        <w:br/>
      </w:r>
    </w:p>
    <w:p w14:paraId="0000000E" w14:textId="77777777" w:rsidR="00FA07B5" w:rsidRDefault="00FA07B5"/>
    <w:p w14:paraId="5895B4E1" w14:textId="77777777" w:rsidR="0066615B" w:rsidRDefault="0066615B" w:rsidP="0066615B"/>
    <w:sectPr w:rsidR="0066615B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75260" w14:textId="77777777" w:rsidR="00755A96" w:rsidRDefault="00755A96">
      <w:pPr>
        <w:spacing w:line="240" w:lineRule="auto"/>
      </w:pPr>
      <w:r>
        <w:separator/>
      </w:r>
    </w:p>
  </w:endnote>
  <w:endnote w:type="continuationSeparator" w:id="0">
    <w:p w14:paraId="22FBF208" w14:textId="77777777" w:rsidR="00755A96" w:rsidRDefault="00755A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88FE9" w14:textId="77777777" w:rsidR="00755A96" w:rsidRDefault="00755A96">
      <w:pPr>
        <w:spacing w:line="240" w:lineRule="auto"/>
      </w:pPr>
      <w:r>
        <w:separator/>
      </w:r>
    </w:p>
  </w:footnote>
  <w:footnote w:type="continuationSeparator" w:id="0">
    <w:p w14:paraId="5706A9EC" w14:textId="77777777" w:rsidR="00755A96" w:rsidRDefault="00755A9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4" w14:textId="04F9FFA8" w:rsidR="00FA07B5" w:rsidRDefault="00000000">
    <w:pPr>
      <w:jc w:val="center"/>
      <w:rPr>
        <w:b/>
        <w:sz w:val="30"/>
        <w:szCs w:val="30"/>
      </w:rPr>
    </w:pPr>
    <w:r>
      <w:rPr>
        <w:b/>
        <w:sz w:val="30"/>
        <w:szCs w:val="30"/>
      </w:rPr>
      <w:t xml:space="preserve">HEARTH Communications Committee </w:t>
    </w:r>
    <w:r w:rsidR="008746F0">
      <w:rPr>
        <w:b/>
        <w:sz w:val="30"/>
        <w:szCs w:val="30"/>
      </w:rPr>
      <w:t>Minutes</w:t>
    </w:r>
  </w:p>
  <w:p w14:paraId="00000015" w14:textId="68BF8F8C" w:rsidR="00FA07B5" w:rsidRDefault="00000000">
    <w:pPr>
      <w:jc w:val="center"/>
      <w:rPr>
        <w:sz w:val="26"/>
        <w:szCs w:val="26"/>
      </w:rPr>
    </w:pPr>
    <w:r>
      <w:rPr>
        <w:sz w:val="26"/>
        <w:szCs w:val="26"/>
      </w:rPr>
      <w:t xml:space="preserve">October </w:t>
    </w:r>
    <w:r w:rsidR="00C212BC">
      <w:rPr>
        <w:sz w:val="26"/>
        <w:szCs w:val="26"/>
      </w:rPr>
      <w:t>6</w:t>
    </w:r>
    <w:r>
      <w:rPr>
        <w:sz w:val="26"/>
        <w:szCs w:val="26"/>
      </w:rPr>
      <w:t xml:space="preserve">, 2022, </w:t>
    </w:r>
    <w:r w:rsidR="00C212BC">
      <w:rPr>
        <w:sz w:val="26"/>
        <w:szCs w:val="26"/>
      </w:rPr>
      <w:t>9</w:t>
    </w:r>
    <w:r>
      <w:rPr>
        <w:sz w:val="26"/>
        <w:szCs w:val="26"/>
      </w:rPr>
      <w:t>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F529A"/>
    <w:multiLevelType w:val="multilevel"/>
    <w:tmpl w:val="284438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1F41A47"/>
    <w:multiLevelType w:val="hybridMultilevel"/>
    <w:tmpl w:val="7F8C8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E38D0"/>
    <w:multiLevelType w:val="hybridMultilevel"/>
    <w:tmpl w:val="61E62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97303D"/>
    <w:multiLevelType w:val="hybridMultilevel"/>
    <w:tmpl w:val="B02AE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AD5A8A"/>
    <w:multiLevelType w:val="hybridMultilevel"/>
    <w:tmpl w:val="A0C42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7B67CF"/>
    <w:multiLevelType w:val="hybridMultilevel"/>
    <w:tmpl w:val="7D30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F700DB"/>
    <w:multiLevelType w:val="hybridMultilevel"/>
    <w:tmpl w:val="26444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914351">
    <w:abstractNumId w:val="0"/>
  </w:num>
  <w:num w:numId="2" w16cid:durableId="577060467">
    <w:abstractNumId w:val="6"/>
  </w:num>
  <w:num w:numId="3" w16cid:durableId="1468545510">
    <w:abstractNumId w:val="5"/>
  </w:num>
  <w:num w:numId="4" w16cid:durableId="828327586">
    <w:abstractNumId w:val="4"/>
  </w:num>
  <w:num w:numId="5" w16cid:durableId="842858704">
    <w:abstractNumId w:val="3"/>
  </w:num>
  <w:num w:numId="6" w16cid:durableId="295570543">
    <w:abstractNumId w:val="1"/>
  </w:num>
  <w:num w:numId="7" w16cid:durableId="5617970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7B5"/>
    <w:rsid w:val="000F703F"/>
    <w:rsid w:val="001B1A30"/>
    <w:rsid w:val="003C36B5"/>
    <w:rsid w:val="004B0590"/>
    <w:rsid w:val="005630C3"/>
    <w:rsid w:val="0066615B"/>
    <w:rsid w:val="00755A96"/>
    <w:rsid w:val="008223FB"/>
    <w:rsid w:val="00834BF9"/>
    <w:rsid w:val="008746F0"/>
    <w:rsid w:val="009E2698"/>
    <w:rsid w:val="009F6A29"/>
    <w:rsid w:val="00B11D1D"/>
    <w:rsid w:val="00C212BC"/>
    <w:rsid w:val="00FA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21BCF3"/>
  <w15:docId w15:val="{FD519C06-2CC9-1A4A-84B8-36BAE70E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4B05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12B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2BC"/>
  </w:style>
  <w:style w:type="paragraph" w:styleId="Footer">
    <w:name w:val="footer"/>
    <w:basedOn w:val="Normal"/>
    <w:link w:val="FooterChar"/>
    <w:uiPriority w:val="99"/>
    <w:unhideWhenUsed/>
    <w:rsid w:val="00C212B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5</cp:revision>
  <dcterms:created xsi:type="dcterms:W3CDTF">2022-10-06T19:50:00Z</dcterms:created>
  <dcterms:modified xsi:type="dcterms:W3CDTF">2022-10-06T20:11:00Z</dcterms:modified>
</cp:coreProperties>
</file>